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1747" w:rsidRPr="00E52058" w:rsidRDefault="006B1747" w:rsidP="006B1747">
      <w:pPr>
        <w:widowControl w:val="0"/>
        <w:spacing w:before="57" w:after="0"/>
        <w:ind w:left="1745" w:right="17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 xml:space="preserve">Schema di </w:t>
      </w:r>
      <w:proofErr w:type="spellStart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>Manifestazione</w:t>
      </w:r>
      <w:proofErr w:type="spellEnd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 xml:space="preserve"> di interesse </w:t>
      </w:r>
      <w:proofErr w:type="spellStart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>redatta</w:t>
      </w:r>
      <w:proofErr w:type="spellEnd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 xml:space="preserve"> ai sensi e per </w:t>
      </w:r>
      <w:proofErr w:type="spellStart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>gli</w:t>
      </w:r>
      <w:proofErr w:type="spellEnd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>effetti</w:t>
      </w:r>
      <w:proofErr w:type="spellEnd"/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 xml:space="preserve"> del D.P.R. n. 445 del 2000</w:t>
      </w:r>
    </w:p>
    <w:p w:rsidR="006B1747" w:rsidRPr="00E52058" w:rsidRDefault="006B1747" w:rsidP="006B1747">
      <w:pPr>
        <w:widowControl w:val="0"/>
        <w:spacing w:after="0" w:line="214" w:lineRule="exact"/>
        <w:ind w:left="1745" w:right="17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val="en-US"/>
          <w14:ligatures w14:val="none"/>
        </w:rPr>
        <w:t>Artt. 45, 46, 47 e 48</w:t>
      </w:r>
    </w:p>
    <w:p w:rsidR="006B1747" w:rsidRPr="00E52058" w:rsidRDefault="006B1747" w:rsidP="006B174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0"/>
          <w:lang w:val="en-US"/>
          <w14:ligatures w14:val="none"/>
        </w:rPr>
      </w:pPr>
    </w:p>
    <w:p w:rsidR="006B1747" w:rsidRPr="00E52058" w:rsidRDefault="006B1747" w:rsidP="006B17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AGGREGATO EDILIZIO N. 29 – Determina di perimetrazione </w:t>
      </w:r>
      <w:bookmarkStart w:id="0" w:name="_Hlk192586612"/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n. 523 del 11.08.2011</w:t>
      </w:r>
      <w:bookmarkEnd w:id="0"/>
    </w:p>
    <w:p w:rsidR="006B1747" w:rsidRPr="00E52058" w:rsidRDefault="006B1747" w:rsidP="006B17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AGGREGATO EDILIZIO N. 36 – Determina di perimetrazione n. 71 del 24.01.2012</w:t>
      </w:r>
    </w:p>
    <w:p w:rsidR="006B1747" w:rsidRPr="00E52058" w:rsidRDefault="006B1747" w:rsidP="006B17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AGGREGATO EDILIZIO N. 43 – Determina di perimetrazione </w:t>
      </w:r>
      <w:bookmarkStart w:id="1" w:name="_Hlk192586635"/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n. 440 del 25.06.2012</w:t>
      </w:r>
      <w:bookmarkEnd w:id="1"/>
    </w:p>
    <w:p w:rsidR="006B1747" w:rsidRPr="00E52058" w:rsidRDefault="006B1747" w:rsidP="006B17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6B1747" w:rsidRPr="00E52058" w:rsidRDefault="006B1747" w:rsidP="006B17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PROGETTISTA</w:t>
      </w:r>
    </w:p>
    <w:p w:rsidR="006B1747" w:rsidRPr="00E52058" w:rsidRDefault="006B1747" w:rsidP="006B17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:rsidR="006B1747" w:rsidRPr="00E52058" w:rsidRDefault="006B1747" w:rsidP="006B17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5205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COMUNE DI CELANO</w:t>
      </w:r>
    </w:p>
    <w:p w:rsidR="006B1747" w:rsidRPr="00E52058" w:rsidRDefault="006B1747" w:rsidP="006B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:rsidR="006B1747" w:rsidRPr="00E52058" w:rsidRDefault="006B1747" w:rsidP="006B1747">
      <w:pPr>
        <w:widowControl w:val="0"/>
        <w:tabs>
          <w:tab w:val="left" w:pos="4950"/>
          <w:tab w:val="left" w:pos="8216"/>
          <w:tab w:val="left" w:pos="9066"/>
        </w:tabs>
        <w:spacing w:after="0" w:line="244" w:lineRule="auto"/>
        <w:ind w:hanging="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en-US"/>
          <w14:ligatures w14:val="none"/>
        </w:rPr>
        <w:t>Il/La</w:t>
      </w:r>
      <w:r w:rsidRPr="00E52058">
        <w:rPr>
          <w:rFonts w:ascii="Times New Roman" w:eastAsia="Times New Roman" w:hAnsi="Times New Roman" w:cs="Times New Roman"/>
          <w:spacing w:val="-14"/>
          <w:w w:val="10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en-US"/>
          <w14:ligatures w14:val="none"/>
        </w:rPr>
        <w:t>sottoscritto</w:t>
      </w:r>
      <w:proofErr w:type="spellEnd"/>
      <w:r w:rsidRPr="00E5205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en-US"/>
          <w14:ligatures w14:val="none"/>
        </w:rPr>
        <w:t>/a</w:t>
      </w:r>
      <w:r w:rsidRPr="00E52058">
        <w:rPr>
          <w:rFonts w:ascii="Times New Roman" w:eastAsia="Times New Roman" w:hAnsi="Times New Roman" w:cs="Times New Roman"/>
          <w:w w:val="105"/>
          <w:kern w:val="0"/>
          <w:sz w:val="24"/>
          <w:szCs w:val="24"/>
          <w:u w:val="single"/>
          <w:lang w:val="en-US"/>
          <w14:ligatures w14:val="none"/>
        </w:rPr>
        <w:tab/>
      </w:r>
      <w:r w:rsidRPr="00E52058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val="en-US"/>
          <w14:ligatures w14:val="none"/>
        </w:rPr>
        <w:t>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</w:t>
      </w:r>
    </w:p>
    <w:p w:rsidR="006B1747" w:rsidRPr="00E52058" w:rsidRDefault="006B1747" w:rsidP="006B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proofErr w:type="gram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occorre</w:t>
      </w:r>
      <w:proofErr w:type="spellEnd"/>
      <w:proofErr w:type="gram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indicare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tutti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dati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identificativi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quali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a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titolo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esemplificativo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partita IVA e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codice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fiscale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iscrizione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in Albi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professionali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sede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legale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ed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operativa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Pec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ect</w:t>
      </w:r>
      <w:proofErr w:type="spellEnd"/>
      <w:r w:rsidRPr="00E520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.</w:t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)</w:t>
      </w:r>
    </w:p>
    <w:p w:rsidR="006B1747" w:rsidRPr="00E52058" w:rsidRDefault="006B1747" w:rsidP="006B174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:rsidR="006B1747" w:rsidRPr="00E52058" w:rsidRDefault="006B1747" w:rsidP="006B1747">
      <w:pPr>
        <w:widowControl w:val="0"/>
        <w:tabs>
          <w:tab w:val="left" w:pos="4950"/>
          <w:tab w:val="left" w:pos="8216"/>
          <w:tab w:val="left" w:pos="9066"/>
        </w:tabs>
        <w:spacing w:after="0" w:line="244" w:lineRule="auto"/>
        <w:ind w:hanging="5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6B1747" w:rsidRPr="00E52058" w:rsidRDefault="006B1747" w:rsidP="006B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D I C H I </w:t>
      </w:r>
      <w:proofErr w:type="gramStart"/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</w:t>
      </w:r>
      <w:proofErr w:type="gramEnd"/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R A</w:t>
      </w:r>
    </w:p>
    <w:p w:rsidR="006B1747" w:rsidRPr="006B1747" w:rsidRDefault="006B1747" w:rsidP="006B1747">
      <w:pPr>
        <w:widowControl w:val="0"/>
        <w:spacing w:after="0" w:line="244" w:lineRule="auto"/>
        <w:ind w:firstLine="4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di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voler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manifestare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il proprio interesse a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prendere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parte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alla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procedura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presentazione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e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valutazione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offerte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per </w:t>
      </w:r>
      <w:r w:rsidRPr="006B1747">
        <w:rPr>
          <w:rFonts w:ascii="Times New Roman" w:eastAsia="Calibri" w:hAnsi="Times New Roman" w:cs="Times New Roman"/>
          <w:kern w:val="0"/>
          <w14:ligatures w14:val="none"/>
        </w:rPr>
        <w:t xml:space="preserve">l’affidamento dell’incarico di </w:t>
      </w:r>
      <w:r w:rsidRPr="006B1747">
        <w:rPr>
          <w:rFonts w:ascii="Times New Roman" w:eastAsia="Calibri" w:hAnsi="Times New Roman" w:cs="Times New Roman"/>
        </w:rPr>
        <w:t xml:space="preserve">progettazione delle opere di riparazione e miglioramento sismico </w:t>
      </w:r>
      <w:r w:rsidRPr="006B1747">
        <w:rPr>
          <w:rFonts w:ascii="Times New Roman" w:hAnsi="Times New Roman" w:cs="Times New Roman"/>
        </w:rPr>
        <w:t>a valere</w:t>
      </w:r>
      <w:r w:rsidRPr="006B174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sugli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Aggregati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Edilizi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n.ri</w:t>
      </w:r>
      <w:proofErr w:type="spellEnd"/>
      <w:proofErr w:type="gram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29-36-43, </w:t>
      </w:r>
      <w:r w:rsidRPr="006B1747">
        <w:rPr>
          <w:rFonts w:ascii="Times New Roman" w:eastAsia="Calibri" w:hAnsi="Times New Roman" w:cs="Times New Roman"/>
          <w:kern w:val="0"/>
          <w14:ligatures w14:val="none"/>
        </w:rPr>
        <w:t>siti nel Comune di Celano (AQ), ed afferenti alle Determine di Perimetrazione rispettivamente n. 523 del 11.08.2011, n. 71 del 24.01.2012 e n. 440 del 25.06.2012</w:t>
      </w:r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:rsidR="006B1747" w:rsidRPr="006B1747" w:rsidRDefault="006B1747" w:rsidP="006B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tal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fine,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consapevole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delle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responsabilità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derivanti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da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dichiarazioni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non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rispondenti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tutto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od in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parte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al </w:t>
      </w:r>
      <w:proofErr w:type="spellStart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vero</w:t>
      </w:r>
      <w:proofErr w:type="spellEnd"/>
      <w:r w:rsidRPr="006B1747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</w:p>
    <w:p w:rsidR="006B1747" w:rsidRPr="00E52058" w:rsidRDefault="006B1747" w:rsidP="006B1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D I C H I </w:t>
      </w:r>
      <w:proofErr w:type="gramStart"/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</w:t>
      </w:r>
      <w:proofErr w:type="gramEnd"/>
      <w:r w:rsidRPr="00E5205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R A/D I C H I A R A N O</w:t>
      </w:r>
    </w:p>
    <w:p w:rsidR="006B1747" w:rsidRPr="00E52058" w:rsidRDefault="006B1747" w:rsidP="006B1747">
      <w:pPr>
        <w:widowControl w:val="0"/>
        <w:numPr>
          <w:ilvl w:val="0"/>
          <w:numId w:val="1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che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propri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confronti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e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confronti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propri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soci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non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sussistono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motivi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esclusione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cui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all'art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80 del </w:t>
      </w:r>
      <w:proofErr w:type="spellStart"/>
      <w:proofErr w:type="gram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D.Lgs</w:t>
      </w:r>
      <w:proofErr w:type="spellEnd"/>
      <w:proofErr w:type="gram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 n. 50 del</w:t>
      </w:r>
      <w:r w:rsidRPr="00E52058">
        <w:rPr>
          <w:rFonts w:ascii="Times New Roman" w:eastAsia="Times New Roman" w:hAnsi="Times New Roman" w:cs="Times New Roman"/>
          <w:spacing w:val="-5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2016;</w:t>
      </w:r>
    </w:p>
    <w:p w:rsidR="006B1747" w:rsidRPr="00E52058" w:rsidRDefault="006B1747" w:rsidP="006B1747">
      <w:pPr>
        <w:widowControl w:val="0"/>
        <w:numPr>
          <w:ilvl w:val="0"/>
          <w:numId w:val="1"/>
        </w:numPr>
        <w:tabs>
          <w:tab w:val="left" w:pos="350"/>
        </w:tabs>
        <w:spacing w:after="0" w:line="244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avere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requisiti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cui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all'art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67 - </w:t>
      </w:r>
      <w:proofErr w:type="spellStart"/>
      <w:r w:rsidRPr="00E5205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quater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comma 8, del D.L. n. 83 del 2012,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convertito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L. n. 134 del 2012, come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dettagliatamente</w:t>
      </w:r>
      <w:proofErr w:type="spellEnd"/>
      <w:r w:rsidRPr="00E52058">
        <w:rPr>
          <w:rFonts w:ascii="Times New Roman" w:eastAsia="Times New Roman" w:hAnsi="Times New Roman" w:cs="Times New Roman"/>
          <w:spacing w:val="-1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rappresentato</w:t>
      </w:r>
      <w:proofErr w:type="spellEnd"/>
      <w:r w:rsidRPr="00E52058">
        <w:rPr>
          <w:rFonts w:ascii="Times New Roman" w:eastAsia="Times New Roman" w:hAnsi="Times New Roman" w:cs="Times New Roman"/>
          <w:spacing w:val="-2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nel</w:t>
      </w:r>
      <w:proofErr w:type="spellEnd"/>
      <w:r w:rsidRPr="00E52058">
        <w:rPr>
          <w:rFonts w:ascii="Times New Roman" w:eastAsia="Times New Roman" w:hAnsi="Times New Roman" w:cs="Times New Roman"/>
          <w:spacing w:val="-8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Curriculum</w:t>
      </w:r>
      <w:r w:rsidRPr="00E52058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>Professionale</w:t>
      </w:r>
      <w:proofErr w:type="spellEnd"/>
      <w:r w:rsidRPr="00E52058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allegato</w:t>
      </w:r>
      <w:proofErr w:type="spellEnd"/>
      <w:r w:rsidRPr="00E52058">
        <w:rPr>
          <w:rFonts w:ascii="Times New Roman" w:eastAsia="Times New Roman" w:hAnsi="Times New Roman" w:cs="Times New Roman"/>
          <w:spacing w:val="-9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alla</w:t>
      </w:r>
      <w:proofErr w:type="spellEnd"/>
      <w:r w:rsidRPr="00E52058">
        <w:rPr>
          <w:rFonts w:ascii="Times New Roman" w:eastAsia="Times New Roman" w:hAnsi="Times New Roman" w:cs="Times New Roman"/>
          <w:spacing w:val="-13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presente</w:t>
      </w:r>
      <w:proofErr w:type="spellEnd"/>
      <w:r w:rsidRPr="00E52058">
        <w:rPr>
          <w:rFonts w:ascii="Times New Roman" w:eastAsia="Times New Roman" w:hAnsi="Times New Roman" w:cs="Times New Roman"/>
          <w:spacing w:val="-4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manifestazione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;</w:t>
      </w:r>
    </w:p>
    <w:p w:rsidR="006B1747" w:rsidRPr="00E52058" w:rsidRDefault="006B1747" w:rsidP="006B1747">
      <w:pPr>
        <w:widowControl w:val="0"/>
        <w:numPr>
          <w:ilvl w:val="0"/>
          <w:numId w:val="1"/>
        </w:numPr>
        <w:tabs>
          <w:tab w:val="left" w:pos="350"/>
        </w:tabs>
        <w:spacing w:after="0" w:line="244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avere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presentato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istanza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iscrizione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data ___________ - Prot. N. ___________- e 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essere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altresì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iscritto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nell’Elenco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Professionisti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Sisma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2009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ovvero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aver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presentato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domanda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per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essere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iscritto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nell’elenco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Professionisti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Sisma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2009 in data _______________ con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numero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assegnato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sede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iscrizione</w:t>
      </w:r>
      <w:proofErr w:type="spellEnd"/>
      <w:r w:rsidRPr="00E5205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___________________</w:t>
      </w:r>
    </w:p>
    <w:p w:rsidR="006B1747" w:rsidRPr="00E52058" w:rsidRDefault="006B1747" w:rsidP="006B1747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B1747" w:rsidRPr="00E52058" w:rsidRDefault="006B1747" w:rsidP="006B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L.C.S.</w:t>
      </w:r>
    </w:p>
    <w:p w:rsidR="006B1747" w:rsidRPr="00E52058" w:rsidRDefault="006B1747" w:rsidP="006B174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val="en-US"/>
          <w14:ligatures w14:val="none"/>
        </w:rPr>
      </w:pPr>
    </w:p>
    <w:p w:rsidR="006B1747" w:rsidRPr="00E52058" w:rsidRDefault="006B1747" w:rsidP="006B174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</w:r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oftHyphen/>
        <w:t xml:space="preserve">__________, </w:t>
      </w:r>
      <w:proofErr w:type="spellStart"/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lì</w:t>
      </w:r>
      <w:proofErr w:type="spellEnd"/>
      <w:r w:rsidRPr="00E52058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________</w:t>
      </w:r>
    </w:p>
    <w:p w:rsidR="006B1747" w:rsidRPr="00E52058" w:rsidRDefault="006B1747" w:rsidP="006B1747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en-US"/>
          <w14:ligatures w14:val="none"/>
        </w:rPr>
      </w:pPr>
    </w:p>
    <w:p w:rsidR="006B1747" w:rsidRPr="00E52058" w:rsidRDefault="006B1747" w:rsidP="006B1747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Timbro e </w:t>
      </w:r>
      <w:proofErr w:type="spellStart"/>
      <w:r w:rsidRPr="00E5205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firma</w:t>
      </w:r>
      <w:proofErr w:type="spellEnd"/>
      <w:r w:rsidRPr="00E5205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del </w:t>
      </w:r>
      <w:proofErr w:type="spellStart"/>
      <w:r w:rsidRPr="00E52058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dichiarante</w:t>
      </w:r>
      <w:proofErr w:type="spellEnd"/>
    </w:p>
    <w:p w:rsidR="006B1747" w:rsidRPr="00E52058" w:rsidRDefault="006B1747" w:rsidP="006B1747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:rsidR="006B1747" w:rsidRPr="00E52058" w:rsidRDefault="006B1747" w:rsidP="006B1747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:rsidR="006B1747" w:rsidRPr="00E52058" w:rsidRDefault="006B1747" w:rsidP="006B1747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:rsidR="006B1747" w:rsidRPr="00E52058" w:rsidRDefault="006B1747" w:rsidP="006B1747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5D2DC3" wp14:editId="5CB171E6">
                <wp:simplePos x="0" y="0"/>
                <wp:positionH relativeFrom="page">
                  <wp:posOffset>920115</wp:posOffset>
                </wp:positionH>
                <wp:positionV relativeFrom="paragraph">
                  <wp:posOffset>133985</wp:posOffset>
                </wp:positionV>
                <wp:extent cx="2739390" cy="0"/>
                <wp:effectExtent l="5715" t="6985" r="762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431A6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5pt,10.55pt" to="28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" strokeweight=".25392mm">
                <w10:wrap type="topAndBottom" anchorx="page"/>
              </v:line>
            </w:pict>
          </mc:Fallback>
        </mc:AlternateContent>
      </w:r>
    </w:p>
    <w:p w:rsidR="006B1747" w:rsidRPr="00E52058" w:rsidRDefault="006B1747" w:rsidP="006B17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w w:val="105"/>
          <w:kern w:val="0"/>
          <w:lang w:val="en-US"/>
          <w14:ligatures w14:val="none"/>
        </w:rPr>
        <w:t xml:space="preserve">Si </w:t>
      </w:r>
      <w:proofErr w:type="spellStart"/>
      <w:r w:rsidRPr="00E52058">
        <w:rPr>
          <w:rFonts w:ascii="Times New Roman" w:eastAsia="Times New Roman" w:hAnsi="Times New Roman" w:cs="Times New Roman"/>
          <w:b/>
          <w:w w:val="105"/>
          <w:kern w:val="0"/>
          <w:lang w:val="en-US"/>
          <w14:ligatures w14:val="none"/>
        </w:rPr>
        <w:t>allega</w:t>
      </w:r>
      <w:proofErr w:type="spellEnd"/>
      <w:r w:rsidRPr="00E52058">
        <w:rPr>
          <w:rFonts w:ascii="Times New Roman" w:eastAsia="Times New Roman" w:hAnsi="Times New Roman" w:cs="Times New Roman"/>
          <w:b/>
          <w:w w:val="105"/>
          <w:kern w:val="0"/>
          <w:lang w:val="en-US"/>
          <w14:ligatures w14:val="none"/>
        </w:rPr>
        <w:t>:</w:t>
      </w:r>
    </w:p>
    <w:p w:rsidR="006B1747" w:rsidRPr="00E52058" w:rsidRDefault="006B1747" w:rsidP="006B1747">
      <w:pPr>
        <w:widowControl w:val="0"/>
        <w:numPr>
          <w:ilvl w:val="1"/>
          <w:numId w:val="1"/>
        </w:numPr>
        <w:tabs>
          <w:tab w:val="left" w:pos="335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w w:val="105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 xml:space="preserve">Copia del </w:t>
      </w:r>
      <w:proofErr w:type="spellStart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documento</w:t>
      </w:r>
      <w:proofErr w:type="spellEnd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riconoscimento</w:t>
      </w:r>
      <w:proofErr w:type="spellEnd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 xml:space="preserve"> del </w:t>
      </w:r>
      <w:proofErr w:type="spellStart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dichiarante</w:t>
      </w:r>
      <w:proofErr w:type="spellEnd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 xml:space="preserve"> in </w:t>
      </w:r>
      <w:proofErr w:type="spellStart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corso</w:t>
      </w:r>
      <w:proofErr w:type="spellEnd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 xml:space="preserve"> di</w:t>
      </w:r>
      <w:r w:rsidRPr="00E52058">
        <w:rPr>
          <w:rFonts w:ascii="Times New Roman" w:eastAsia="Times New Roman" w:hAnsi="Times New Roman" w:cs="Times New Roman"/>
          <w:bCs/>
          <w:spacing w:val="-9"/>
          <w:w w:val="105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validità</w:t>
      </w:r>
      <w:proofErr w:type="spellEnd"/>
      <w:r w:rsidRPr="00E52058">
        <w:rPr>
          <w:rFonts w:ascii="Times New Roman" w:eastAsia="Times New Roman" w:hAnsi="Times New Roman" w:cs="Times New Roman"/>
          <w:bCs/>
          <w:w w:val="105"/>
          <w:kern w:val="0"/>
          <w:lang w:val="en-US"/>
          <w14:ligatures w14:val="none"/>
        </w:rPr>
        <w:t>;</w:t>
      </w:r>
    </w:p>
    <w:p w:rsidR="006B1747" w:rsidRPr="00E52058" w:rsidRDefault="006B1747" w:rsidP="006B1747">
      <w:pPr>
        <w:widowControl w:val="0"/>
        <w:numPr>
          <w:ilvl w:val="1"/>
          <w:numId w:val="1"/>
        </w:numPr>
        <w:tabs>
          <w:tab w:val="left" w:pos="378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</w:pPr>
      <w:r w:rsidRPr="00E52058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>Dettagliato</w:t>
      </w:r>
      <w:proofErr w:type="spellEnd"/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iCs/>
          <w:kern w:val="0"/>
          <w:lang w:val="en-US"/>
          <w14:ligatures w14:val="none"/>
        </w:rPr>
        <w:t>Curriculum</w:t>
      </w:r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>professionale</w:t>
      </w:r>
      <w:proofErr w:type="spellEnd"/>
      <w:r w:rsidRPr="00E52058">
        <w:rPr>
          <w:rFonts w:ascii="Times New Roman" w:eastAsia="Times New Roman" w:hAnsi="Times New Roman" w:cs="Times New Roman"/>
          <w:bCs/>
          <w:kern w:val="0"/>
          <w:u w:val="single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>(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iCs/>
          <w:kern w:val="0"/>
          <w:lang w:val="en-US"/>
          <w14:ligatures w14:val="none"/>
        </w:rPr>
        <w:t>si</w:t>
      </w:r>
      <w:proofErr w:type="spellEnd"/>
      <w:r w:rsidRPr="00E52058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prega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di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inserire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nel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curriculum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ogni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dettagliata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informativa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lastRenderedPageBreak/>
        <w:t>idonea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-6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a</w:t>
      </w:r>
      <w:r w:rsidRPr="00E52058">
        <w:rPr>
          <w:rFonts w:ascii="Times New Roman" w:eastAsia="Times New Roman" w:hAnsi="Times New Roman" w:cs="Times New Roman"/>
          <w:bCs/>
          <w:i/>
          <w:spacing w:val="-13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ricostruire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il</w:t>
      </w:r>
      <w:r w:rsidRPr="00E52058">
        <w:rPr>
          <w:rFonts w:ascii="Times New Roman" w:eastAsia="Times New Roman" w:hAnsi="Times New Roman" w:cs="Times New Roman"/>
          <w:bCs/>
          <w:i/>
          <w:spacing w:val="-26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profilo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19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qualitativo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3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del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Professionista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,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anche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in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merito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ad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eventuali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incarichi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professionali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su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edifici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sottoposti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a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Vincolo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della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Soprintendenza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, e</w:t>
      </w:r>
      <w:r w:rsidRPr="00E52058">
        <w:rPr>
          <w:rFonts w:ascii="Times New Roman" w:eastAsia="Times New Roman" w:hAnsi="Times New Roman" w:cs="Times New Roman"/>
          <w:bCs/>
          <w:i/>
          <w:spacing w:val="-7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la</w:t>
      </w:r>
      <w:r w:rsidRPr="00E52058">
        <w:rPr>
          <w:rFonts w:ascii="Times New Roman" w:eastAsia="Times New Roman" w:hAnsi="Times New Roman" w:cs="Times New Roman"/>
          <w:bCs/>
          <w:i/>
          <w:spacing w:val="-11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sussistenza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7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-4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requisiti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2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di</w:t>
      </w:r>
      <w:r w:rsidRPr="00E52058">
        <w:rPr>
          <w:rFonts w:ascii="Times New Roman" w:eastAsia="Times New Roman" w:hAnsi="Times New Roman" w:cs="Times New Roman"/>
          <w:bCs/>
          <w:i/>
          <w:spacing w:val="-10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cui</w:t>
      </w:r>
      <w:r w:rsidRPr="00E52058">
        <w:rPr>
          <w:rFonts w:ascii="Times New Roman" w:eastAsia="Times New Roman" w:hAnsi="Times New Roman" w:cs="Times New Roman"/>
          <w:bCs/>
          <w:i/>
          <w:spacing w:val="-5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all'art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.</w:t>
      </w:r>
      <w:r w:rsidRPr="00E52058">
        <w:rPr>
          <w:rFonts w:ascii="Times New Roman" w:eastAsia="Times New Roman" w:hAnsi="Times New Roman" w:cs="Times New Roman"/>
          <w:bCs/>
          <w:i/>
          <w:spacing w:val="-2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67</w:t>
      </w:r>
      <w:r w:rsidRPr="00E52058">
        <w:rPr>
          <w:rFonts w:ascii="Times New Roman" w:eastAsia="Times New Roman" w:hAnsi="Times New Roman" w:cs="Times New Roman"/>
          <w:bCs/>
          <w:i/>
          <w:spacing w:val="-18"/>
          <w:kern w:val="0"/>
          <w:lang w:val="en-US"/>
          <w14:ligatures w14:val="none"/>
        </w:rPr>
        <w:t xml:space="preserve"> -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quater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, comma</w:t>
      </w:r>
      <w:r w:rsidRPr="00E52058">
        <w:rPr>
          <w:rFonts w:ascii="Times New Roman" w:eastAsia="Times New Roman" w:hAnsi="Times New Roman" w:cs="Times New Roman"/>
          <w:bCs/>
          <w:i/>
          <w:spacing w:val="14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8,</w:t>
      </w:r>
      <w:r w:rsidRPr="00E52058">
        <w:rPr>
          <w:rFonts w:ascii="Times New Roman" w:eastAsia="Times New Roman" w:hAnsi="Times New Roman" w:cs="Times New Roman"/>
          <w:bCs/>
          <w:i/>
          <w:spacing w:val="-1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D.L.</w:t>
      </w:r>
      <w:r w:rsidRPr="00E52058">
        <w:rPr>
          <w:rFonts w:ascii="Times New Roman" w:eastAsia="Times New Roman" w:hAnsi="Times New Roman" w:cs="Times New Roman"/>
          <w:bCs/>
          <w:i/>
          <w:spacing w:val="18"/>
          <w:kern w:val="0"/>
          <w:lang w:val="en-US"/>
          <w14:ligatures w14:val="none"/>
        </w:rPr>
        <w:t xml:space="preserve"> n.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83</w:t>
      </w:r>
      <w:r w:rsidRPr="00E52058">
        <w:rPr>
          <w:rFonts w:ascii="Times New Roman" w:eastAsia="Times New Roman" w:hAnsi="Times New Roman" w:cs="Times New Roman"/>
          <w:bCs/>
          <w:i/>
          <w:spacing w:val="-2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del</w:t>
      </w:r>
      <w:r w:rsidRPr="00E52058">
        <w:rPr>
          <w:rFonts w:ascii="Times New Roman" w:eastAsia="Times New Roman" w:hAnsi="Times New Roman" w:cs="Times New Roman"/>
          <w:bCs/>
          <w:i/>
          <w:spacing w:val="9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2012,</w:t>
      </w:r>
      <w:r w:rsidRPr="00E52058">
        <w:rPr>
          <w:rFonts w:ascii="Times New Roman" w:eastAsia="Times New Roman" w:hAnsi="Times New Roman" w:cs="Times New Roman"/>
          <w:bCs/>
          <w:i/>
          <w:spacing w:val="15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convertito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18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in L.</w:t>
      </w:r>
      <w:r w:rsidRPr="00E52058">
        <w:rPr>
          <w:rFonts w:ascii="Times New Roman" w:eastAsia="Times New Roman" w:hAnsi="Times New Roman" w:cs="Times New Roman"/>
          <w:bCs/>
          <w:i/>
          <w:spacing w:val="12"/>
          <w:kern w:val="0"/>
          <w:lang w:val="en-US"/>
          <w14:ligatures w14:val="none"/>
        </w:rPr>
        <w:t xml:space="preserve"> n.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134</w:t>
      </w:r>
      <w:r w:rsidRPr="00E52058">
        <w:rPr>
          <w:rFonts w:ascii="Times New Roman" w:eastAsia="Times New Roman" w:hAnsi="Times New Roman" w:cs="Times New Roman"/>
          <w:bCs/>
          <w:i/>
          <w:spacing w:val="14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del</w:t>
      </w:r>
      <w:r w:rsidRPr="00E52058">
        <w:rPr>
          <w:rFonts w:ascii="Times New Roman" w:eastAsia="Times New Roman" w:hAnsi="Times New Roman" w:cs="Times New Roman"/>
          <w:bCs/>
          <w:i/>
          <w:spacing w:val="9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2012,</w:t>
      </w:r>
      <w:r w:rsidRPr="00E52058">
        <w:rPr>
          <w:rFonts w:ascii="Times New Roman" w:eastAsia="Times New Roman" w:hAnsi="Times New Roman" w:cs="Times New Roman"/>
          <w:bCs/>
          <w:i/>
          <w:spacing w:val="10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e</w:t>
      </w:r>
      <w:r w:rsidRPr="00E52058">
        <w:rPr>
          <w:rFonts w:ascii="Times New Roman" w:eastAsia="Times New Roman" w:hAnsi="Times New Roman" w:cs="Times New Roman"/>
          <w:bCs/>
          <w:i/>
          <w:spacing w:val="5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art.</w:t>
      </w:r>
      <w:r w:rsidRPr="00E52058">
        <w:rPr>
          <w:rFonts w:ascii="Times New Roman" w:eastAsia="Times New Roman" w:hAnsi="Times New Roman" w:cs="Times New Roman"/>
          <w:bCs/>
          <w:i/>
          <w:spacing w:val="-2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11,</w:t>
      </w:r>
      <w:r w:rsidRPr="00E52058">
        <w:rPr>
          <w:rFonts w:ascii="Times New Roman" w:eastAsia="Times New Roman" w:hAnsi="Times New Roman" w:cs="Times New Roman"/>
          <w:bCs/>
          <w:i/>
          <w:spacing w:val="3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comma</w:t>
      </w:r>
      <w:r w:rsidRPr="00E52058">
        <w:rPr>
          <w:rFonts w:ascii="Times New Roman" w:eastAsia="Times New Roman" w:hAnsi="Times New Roman" w:cs="Times New Roman"/>
          <w:bCs/>
          <w:i/>
          <w:spacing w:val="3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1, D.L.</w:t>
      </w:r>
      <w:r w:rsidRPr="00E52058">
        <w:rPr>
          <w:rFonts w:ascii="Times New Roman" w:eastAsia="Times New Roman" w:hAnsi="Times New Roman" w:cs="Times New Roman"/>
          <w:bCs/>
          <w:i/>
          <w:spacing w:val="18"/>
          <w:kern w:val="0"/>
          <w:lang w:val="en-US"/>
          <w14:ligatures w14:val="none"/>
        </w:rPr>
        <w:t xml:space="preserve"> n.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78</w:t>
      </w:r>
      <w:r w:rsidRPr="00E52058">
        <w:rPr>
          <w:rFonts w:ascii="Times New Roman" w:eastAsia="Times New Roman" w:hAnsi="Times New Roman" w:cs="Times New Roman"/>
          <w:bCs/>
          <w:i/>
          <w:spacing w:val="-15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del</w:t>
      </w:r>
      <w:r w:rsidRPr="00E52058">
        <w:rPr>
          <w:rFonts w:ascii="Times New Roman" w:eastAsia="Times New Roman" w:hAnsi="Times New Roman" w:cs="Times New Roman"/>
          <w:bCs/>
          <w:i/>
          <w:spacing w:val="9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2015,</w:t>
      </w:r>
      <w:r w:rsidRPr="00E52058">
        <w:rPr>
          <w:rFonts w:ascii="Times New Roman" w:eastAsia="Times New Roman" w:hAnsi="Times New Roman" w:cs="Times New Roman"/>
          <w:bCs/>
          <w:i/>
          <w:spacing w:val="15"/>
          <w:kern w:val="0"/>
          <w:lang w:val="en-US"/>
          <w14:ligatures w14:val="none"/>
        </w:rPr>
        <w:t xml:space="preserve"> </w:t>
      </w:r>
      <w:proofErr w:type="spellStart"/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convertito</w:t>
      </w:r>
      <w:proofErr w:type="spellEnd"/>
      <w:r w:rsidRPr="00E52058">
        <w:rPr>
          <w:rFonts w:ascii="Times New Roman" w:eastAsia="Times New Roman" w:hAnsi="Times New Roman" w:cs="Times New Roman"/>
          <w:bCs/>
          <w:i/>
          <w:spacing w:val="19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Times New Roman" w:hAnsi="Times New Roman" w:cs="Times New Roman"/>
          <w:bCs/>
          <w:i/>
          <w:kern w:val="0"/>
          <w:lang w:val="en-US"/>
          <w14:ligatures w14:val="none"/>
        </w:rPr>
        <w:t>in L. n. 125 del 2015</w:t>
      </w:r>
      <w:r w:rsidRPr="00E52058">
        <w:rPr>
          <w:rFonts w:ascii="Times New Roman" w:eastAsia="Times New Roman" w:hAnsi="Times New Roman" w:cs="Times New Roman"/>
          <w:bCs/>
          <w:iCs/>
          <w:kern w:val="0"/>
          <w:lang w:val="en-US"/>
          <w14:ligatures w14:val="none"/>
        </w:rPr>
        <w:t>);</w:t>
      </w:r>
    </w:p>
    <w:p w:rsidR="006B1747" w:rsidRPr="00E52058" w:rsidRDefault="006B1747" w:rsidP="006B1747">
      <w:pPr>
        <w:widowControl w:val="0"/>
        <w:numPr>
          <w:ilvl w:val="1"/>
          <w:numId w:val="1"/>
        </w:numPr>
        <w:spacing w:before="21"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Arial" w:eastAsia="Times New Roman" w:hAnsi="Times New Roman" w:cs="Times New Roman"/>
          <w:b/>
          <w:i/>
          <w:w w:val="105"/>
          <w:kern w:val="0"/>
          <w:lang w:val="en-US"/>
          <w14:ligatures w14:val="none"/>
        </w:rPr>
        <w:t xml:space="preserve"> </w:t>
      </w:r>
      <w:r w:rsidRPr="00E52058">
        <w:rPr>
          <w:rFonts w:ascii="Times New Roman" w:eastAsia="Calibri" w:hAnsi="Times New Roman" w:cs="Times New Roman"/>
          <w:kern w:val="0"/>
          <w14:ligatures w14:val="none"/>
        </w:rPr>
        <w:t xml:space="preserve">Dichiarazione ai sensi del D.P.R. n. 445/2000 circa l’insussistenza dei motivi di esclusione di cui all’art. 80 del D.lgs. 50 del 2016, di possesso dei requisiti di cui all’art. 67 - </w:t>
      </w:r>
      <w:r w:rsidRPr="00E52058">
        <w:rPr>
          <w:rFonts w:ascii="Times New Roman" w:eastAsia="Calibri" w:hAnsi="Times New Roman" w:cs="Times New Roman"/>
          <w:i/>
          <w:iCs/>
          <w:kern w:val="0"/>
          <w14:ligatures w14:val="none"/>
        </w:rPr>
        <w:t>quater</w:t>
      </w:r>
      <w:r w:rsidRPr="00E52058">
        <w:rPr>
          <w:rFonts w:ascii="Times New Roman" w:eastAsia="Calibri" w:hAnsi="Times New Roman" w:cs="Times New Roman"/>
          <w:kern w:val="0"/>
          <w14:ligatures w14:val="none"/>
        </w:rPr>
        <w:t>, comma 8, del D.L. n. 83 del 2012, convertito in L. n. 134 del 2012, e di iscrizione nell’elenco Operatori (</w:t>
      </w:r>
      <w:r w:rsidRPr="00E52058">
        <w:rPr>
          <w:rFonts w:ascii="Times New Roman" w:eastAsia="Calibri" w:hAnsi="Times New Roman" w:cs="Times New Roman"/>
          <w:i/>
          <w:iCs/>
          <w:kern w:val="0"/>
          <w14:ligatures w14:val="none"/>
        </w:rPr>
        <w:t>c.d. “White list”</w:t>
      </w:r>
      <w:r w:rsidRPr="00E52058">
        <w:rPr>
          <w:rFonts w:ascii="Times New Roman" w:eastAsia="Calibri" w:hAnsi="Times New Roman" w:cs="Times New Roman"/>
          <w:kern w:val="0"/>
          <w14:ligatures w14:val="none"/>
        </w:rPr>
        <w:t>) di cui all’art. 10 del D.P.C.M. 4 febbraio 2013, pubblicati a far data al 17 luglio 2017 e successivamente aggiornati dai competenti Uffici Speciali;</w:t>
      </w:r>
    </w:p>
    <w:p w:rsidR="006B1747" w:rsidRPr="00E52058" w:rsidRDefault="006B1747" w:rsidP="006B1747">
      <w:pPr>
        <w:widowControl w:val="0"/>
        <w:numPr>
          <w:ilvl w:val="1"/>
          <w:numId w:val="1"/>
        </w:numPr>
        <w:spacing w:before="21"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Times New Roman" w:eastAsia="Calibri" w:hAnsi="Times New Roman" w:cs="Times New Roman"/>
          <w:kern w:val="0"/>
          <w14:ligatures w14:val="none"/>
        </w:rPr>
        <w:t xml:space="preserve"> Fatturato ultimi 5 anni;</w:t>
      </w:r>
    </w:p>
    <w:p w:rsidR="006B1747" w:rsidRPr="006B1747" w:rsidRDefault="006B1747" w:rsidP="006B1747">
      <w:pPr>
        <w:widowControl w:val="0"/>
        <w:numPr>
          <w:ilvl w:val="1"/>
          <w:numId w:val="1"/>
        </w:numPr>
        <w:spacing w:before="21"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52058">
        <w:rPr>
          <w:rFonts w:ascii="Times New Roman" w:eastAsia="Calibri" w:hAnsi="Times New Roman" w:cs="Times New Roman"/>
          <w:kern w:val="0"/>
          <w14:ligatures w14:val="none"/>
        </w:rPr>
        <w:t xml:space="preserve"> D.U.R.C. in corso di validità del professionista.</w:t>
      </w:r>
    </w:p>
    <w:p w:rsidR="006B1747" w:rsidRPr="006B1747" w:rsidRDefault="006B1747" w:rsidP="006B1747">
      <w:pPr>
        <w:widowControl w:val="0"/>
        <w:numPr>
          <w:ilvl w:val="1"/>
          <w:numId w:val="1"/>
        </w:numPr>
        <w:spacing w:before="21"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6B1747">
        <w:rPr>
          <w:rFonts w:ascii="Times New Roman" w:eastAsia="Calibri" w:hAnsi="Times New Roman" w:cs="Times New Roman"/>
          <w:u w:val="single"/>
        </w:rPr>
        <w:t>Dichiarazione di aver/non aver svolto, negli ultimi 5 anni,</w:t>
      </w:r>
      <w:r w:rsidRPr="006B1747">
        <w:rPr>
          <w:rFonts w:ascii="Times New Roman" w:eastAsia="Calibri" w:hAnsi="Times New Roman" w:cs="Times New Roman"/>
          <w:u w:val="single"/>
        </w:rPr>
        <w:t xml:space="preserve"> </w:t>
      </w:r>
      <w:r w:rsidRPr="006B1747">
        <w:rPr>
          <w:rFonts w:ascii="Times New Roman" w:eastAsia="Calibri" w:hAnsi="Times New Roman" w:cs="Times New Roman"/>
          <w:u w:val="single"/>
        </w:rPr>
        <w:t>la figura di progettista nei progetti di ricostruzione privata ai sensi dell’O.P.C.M. n. 3820/09 e eventualmente anche nei Comuni del Fuori Cratere</w:t>
      </w:r>
    </w:p>
    <w:p w:rsidR="006B1747" w:rsidRPr="00E52058" w:rsidRDefault="006B1747" w:rsidP="006B1747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:rsidR="006B1747" w:rsidRPr="00E52058" w:rsidRDefault="006B1747" w:rsidP="006B1747">
      <w:pPr>
        <w:widowControl w:val="0"/>
        <w:spacing w:before="21" w:after="0" w:line="240" w:lineRule="auto"/>
        <w:ind w:left="196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3D571E" w:rsidRDefault="003D571E"/>
    <w:sectPr w:rsidR="003D5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F51D7"/>
    <w:multiLevelType w:val="hybridMultilevel"/>
    <w:tmpl w:val="75FA8EE0"/>
    <w:lvl w:ilvl="0" w:tplc="C1F0CC42">
      <w:start w:val="1"/>
      <w:numFmt w:val="lowerLetter"/>
      <w:lvlText w:val="%1)"/>
      <w:lvlJc w:val="left"/>
      <w:pPr>
        <w:ind w:left="216" w:hanging="216"/>
        <w:jc w:val="left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D252172E">
      <w:start w:val="1"/>
      <w:numFmt w:val="decimal"/>
      <w:lvlText w:val="%2)"/>
      <w:lvlJc w:val="left"/>
      <w:pPr>
        <w:ind w:left="196" w:hanging="207"/>
        <w:jc w:val="left"/>
      </w:pPr>
      <w:rPr>
        <w:rFonts w:ascii="Times New Roman" w:eastAsia="Times New Roman" w:hAnsi="Times New Roman" w:cs="Times New Roman"/>
        <w:b/>
        <w:bCs/>
        <w:i w:val="0"/>
        <w:iCs/>
        <w:w w:val="102"/>
        <w:sz w:val="24"/>
        <w:szCs w:val="24"/>
      </w:rPr>
    </w:lvl>
    <w:lvl w:ilvl="2" w:tplc="97F4FB2A">
      <w:start w:val="1"/>
      <w:numFmt w:val="bullet"/>
      <w:lvlText w:val="•"/>
      <w:lvlJc w:val="left"/>
      <w:pPr>
        <w:ind w:left="8763" w:hanging="207"/>
      </w:pPr>
      <w:rPr>
        <w:rFonts w:hint="default"/>
      </w:rPr>
    </w:lvl>
    <w:lvl w:ilvl="3" w:tplc="1108DE8E">
      <w:start w:val="1"/>
      <w:numFmt w:val="bullet"/>
      <w:lvlText w:val="•"/>
      <w:lvlJc w:val="left"/>
      <w:pPr>
        <w:ind w:left="8855" w:hanging="207"/>
      </w:pPr>
      <w:rPr>
        <w:rFonts w:hint="default"/>
      </w:rPr>
    </w:lvl>
    <w:lvl w:ilvl="4" w:tplc="8E4EAC24">
      <w:start w:val="1"/>
      <w:numFmt w:val="bullet"/>
      <w:lvlText w:val="•"/>
      <w:lvlJc w:val="left"/>
      <w:pPr>
        <w:ind w:left="8948" w:hanging="207"/>
      </w:pPr>
      <w:rPr>
        <w:rFonts w:hint="default"/>
      </w:rPr>
    </w:lvl>
    <w:lvl w:ilvl="5" w:tplc="8ACE63C4">
      <w:start w:val="1"/>
      <w:numFmt w:val="bullet"/>
      <w:lvlText w:val="•"/>
      <w:lvlJc w:val="left"/>
      <w:pPr>
        <w:ind w:left="9040" w:hanging="207"/>
      </w:pPr>
      <w:rPr>
        <w:rFonts w:hint="default"/>
      </w:rPr>
    </w:lvl>
    <w:lvl w:ilvl="6" w:tplc="D8EA28D8">
      <w:start w:val="1"/>
      <w:numFmt w:val="bullet"/>
      <w:lvlText w:val="•"/>
      <w:lvlJc w:val="left"/>
      <w:pPr>
        <w:ind w:left="9133" w:hanging="207"/>
      </w:pPr>
      <w:rPr>
        <w:rFonts w:hint="default"/>
      </w:rPr>
    </w:lvl>
    <w:lvl w:ilvl="7" w:tplc="693820BE">
      <w:start w:val="1"/>
      <w:numFmt w:val="bullet"/>
      <w:lvlText w:val="•"/>
      <w:lvlJc w:val="left"/>
      <w:pPr>
        <w:ind w:left="9225" w:hanging="207"/>
      </w:pPr>
      <w:rPr>
        <w:rFonts w:hint="default"/>
      </w:rPr>
    </w:lvl>
    <w:lvl w:ilvl="8" w:tplc="5D3E8CB6">
      <w:start w:val="1"/>
      <w:numFmt w:val="bullet"/>
      <w:lvlText w:val="•"/>
      <w:lvlJc w:val="left"/>
      <w:pPr>
        <w:ind w:left="9318" w:hanging="207"/>
      </w:pPr>
      <w:rPr>
        <w:rFonts w:hint="default"/>
      </w:rPr>
    </w:lvl>
  </w:abstractNum>
  <w:num w:numId="1" w16cid:durableId="1552619239">
    <w:abstractNumId w:val="0"/>
  </w:num>
  <w:num w:numId="2" w16cid:durableId="10376635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47"/>
    <w:rsid w:val="001A5B6D"/>
    <w:rsid w:val="003D571E"/>
    <w:rsid w:val="006B1747"/>
    <w:rsid w:val="0074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76EE"/>
  <w15:chartTrackingRefBased/>
  <w15:docId w15:val="{715DFC07-A2B9-40BF-B5AE-49A109FD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747"/>
  </w:style>
  <w:style w:type="paragraph" w:styleId="Titolo1">
    <w:name w:val="heading 1"/>
    <w:basedOn w:val="Normale"/>
    <w:next w:val="Normale"/>
    <w:link w:val="Titolo1Carattere"/>
    <w:uiPriority w:val="9"/>
    <w:qFormat/>
    <w:rsid w:val="006B1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17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1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17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1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1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1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1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17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174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174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17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17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17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17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1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1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1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17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B17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174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174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2025-03-18T08:42:00Z</dcterms:created>
  <dcterms:modified xsi:type="dcterms:W3CDTF">2025-03-18T08:45:00Z</dcterms:modified>
</cp:coreProperties>
</file>